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169" w14:textId="67FCA35A" w:rsidR="007C2602" w:rsidRPr="00E116BA" w:rsidRDefault="0035693A" w:rsidP="00E116BA">
      <w:pPr>
        <w:jc w:val="both"/>
        <w:rPr>
          <w:b/>
          <w:bCs/>
          <w:sz w:val="24"/>
          <w:szCs w:val="24"/>
        </w:rPr>
      </w:pPr>
      <w:r w:rsidRPr="00E116BA">
        <w:rPr>
          <w:b/>
          <w:bCs/>
          <w:sz w:val="24"/>
          <w:szCs w:val="24"/>
        </w:rPr>
        <w:t xml:space="preserve">MATÉRIEL SCOLAIRE – </w:t>
      </w:r>
      <w:r w:rsidR="0058138C" w:rsidRPr="00E116BA">
        <w:rPr>
          <w:b/>
          <w:bCs/>
          <w:sz w:val="24"/>
          <w:szCs w:val="24"/>
        </w:rPr>
        <w:t>8</w:t>
      </w:r>
      <w:r w:rsidR="0058138C" w:rsidRPr="00E116BA">
        <w:rPr>
          <w:b/>
          <w:bCs/>
          <w:sz w:val="24"/>
          <w:szCs w:val="24"/>
          <w:vertAlign w:val="superscript"/>
        </w:rPr>
        <w:t>e</w:t>
      </w:r>
      <w:r w:rsidR="0058138C" w:rsidRPr="00E116BA">
        <w:rPr>
          <w:b/>
          <w:bCs/>
          <w:sz w:val="24"/>
          <w:szCs w:val="24"/>
        </w:rPr>
        <w:t xml:space="preserve"> </w:t>
      </w:r>
      <w:r w:rsidRPr="00E116BA">
        <w:rPr>
          <w:b/>
          <w:bCs/>
          <w:sz w:val="24"/>
          <w:szCs w:val="24"/>
        </w:rPr>
        <w:t>ANNÉE</w:t>
      </w:r>
    </w:p>
    <w:p w14:paraId="6CDEDA70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2 paquets de feuilles lignées (200 feuilles par paquet)</w:t>
      </w:r>
    </w:p>
    <w:p w14:paraId="3C6EF87E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 xml:space="preserve">1 cartable à anneaux </w:t>
      </w:r>
      <w:r w:rsidRPr="00E116BA">
        <w:rPr>
          <w:b/>
          <w:bCs/>
        </w:rPr>
        <w:t>blanc</w:t>
      </w:r>
      <w:r w:rsidRPr="00E116BA">
        <w:t xml:space="preserve"> (1 pouce)</w:t>
      </w:r>
    </w:p>
    <w:p w14:paraId="083FD2B8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 xml:space="preserve">2 cartables à anneaux </w:t>
      </w:r>
      <w:r w:rsidRPr="00E116BA">
        <w:rPr>
          <w:b/>
          <w:bCs/>
        </w:rPr>
        <w:t>rouge</w:t>
      </w:r>
      <w:r w:rsidRPr="00E116BA">
        <w:t xml:space="preserve"> et </w:t>
      </w:r>
      <w:r w:rsidRPr="00E116BA">
        <w:rPr>
          <w:b/>
          <w:bCs/>
        </w:rPr>
        <w:t>bleu</w:t>
      </w:r>
      <w:r w:rsidRPr="00E116BA">
        <w:t xml:space="preserve"> (2 ½ ou 3 pouces)</w:t>
      </w:r>
    </w:p>
    <w:p w14:paraId="13838143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30 diviseurs (séparateurs insécables)</w:t>
      </w:r>
    </w:p>
    <w:p w14:paraId="3702A575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Ensemble de géométrie (compas, rapporteur d’angles, règle de 30 cm)</w:t>
      </w:r>
    </w:p>
    <w:p w14:paraId="7B92433B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 xml:space="preserve">1 paquet de cahiers </w:t>
      </w:r>
      <w:proofErr w:type="spellStart"/>
      <w:r w:rsidRPr="00E116BA">
        <w:t>Hilroy</w:t>
      </w:r>
      <w:proofErr w:type="spellEnd"/>
      <w:r w:rsidRPr="00E116BA">
        <w:t xml:space="preserve"> (30 pages par cahier)</w:t>
      </w:r>
    </w:p>
    <w:p w14:paraId="352A2472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1 paquet de feuilles quadrillées (100 feuilles, 4 carrés/pouce)</w:t>
      </w:r>
    </w:p>
    <w:p w14:paraId="2CC5068D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Calculatrice avec la touche π (pi)</w:t>
      </w:r>
    </w:p>
    <w:p w14:paraId="1D992099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Étui à crayons contenant :</w:t>
      </w:r>
    </w:p>
    <w:p w14:paraId="16844B1A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Crayons de graphite (mine insérable ou HB)</w:t>
      </w:r>
    </w:p>
    <w:p w14:paraId="6C41DCCA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2 à 3 marqueurs effaçables</w:t>
      </w:r>
    </w:p>
    <w:p w14:paraId="35C02200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Stylos de couleurs (vert, bleu, rouge, etc.)</w:t>
      </w:r>
    </w:p>
    <w:p w14:paraId="26E53424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Crayons de couleur (feutre ou bois)</w:t>
      </w:r>
    </w:p>
    <w:p w14:paraId="420E1043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2 surligneurs (couleurs variées)</w:t>
      </w:r>
    </w:p>
    <w:p w14:paraId="3092A33F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Gomme à effacer</w:t>
      </w:r>
    </w:p>
    <w:p w14:paraId="048D779D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Ciseaux</w:t>
      </w:r>
    </w:p>
    <w:p w14:paraId="42327FB4" w14:textId="77777777" w:rsidR="00E116BA" w:rsidRPr="00E116BA" w:rsidRDefault="00E116BA" w:rsidP="00E116BA">
      <w:pPr>
        <w:numPr>
          <w:ilvl w:val="1"/>
          <w:numId w:val="4"/>
        </w:numPr>
        <w:jc w:val="both"/>
      </w:pPr>
      <w:r w:rsidRPr="00E116BA">
        <w:t>Taille-crayon</w:t>
      </w:r>
    </w:p>
    <w:p w14:paraId="2659E2AD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Colle en bâton et ruban adhésif</w:t>
      </w:r>
    </w:p>
    <w:p w14:paraId="6159C8DC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2 boîtes de mouchoirs</w:t>
      </w:r>
    </w:p>
    <w:p w14:paraId="4C7B7ABC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Cadenas à combinaison (pas de clé ni de lettres)</w:t>
      </w:r>
    </w:p>
    <w:p w14:paraId="38205DD5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t>Écouteurs avec prise audio (modèle économique)</w:t>
      </w:r>
    </w:p>
    <w:p w14:paraId="4CBC7E8F" w14:textId="77777777" w:rsidR="00E116BA" w:rsidRPr="00E116BA" w:rsidRDefault="00E116BA" w:rsidP="00E116BA">
      <w:pPr>
        <w:numPr>
          <w:ilvl w:val="0"/>
          <w:numId w:val="4"/>
        </w:numPr>
        <w:jc w:val="both"/>
      </w:pPr>
      <w:r w:rsidRPr="00E116BA">
        <w:rPr>
          <w:b/>
          <w:bCs/>
        </w:rPr>
        <w:t>Éducation physique</w:t>
      </w:r>
      <w:r w:rsidRPr="00E116BA">
        <w:t xml:space="preserve"> : espadrilles d’intérieur, vêtements de rechange, déodorant ou antisudorifique sans parfum (pas en spray)</w:t>
      </w:r>
    </w:p>
    <w:p w14:paraId="4B18FBFF" w14:textId="77777777" w:rsidR="00676137" w:rsidRPr="00676137" w:rsidRDefault="00676137" w:rsidP="00676137">
      <w:pPr>
        <w:jc w:val="both"/>
      </w:pPr>
      <w:r w:rsidRPr="00676137">
        <w:t xml:space="preserve">Merci de votre précieuse collaboration! </w:t>
      </w:r>
    </w:p>
    <w:p w14:paraId="188844E0" w14:textId="4050385A" w:rsidR="00676137" w:rsidRPr="00676137" w:rsidRDefault="00676137" w:rsidP="00676137">
      <w:pPr>
        <w:jc w:val="both"/>
        <w:rPr>
          <w:b/>
          <w:bCs/>
          <w:i/>
          <w:iCs/>
          <w:sz w:val="24"/>
          <w:szCs w:val="24"/>
        </w:rPr>
      </w:pPr>
      <w:r w:rsidRPr="00676137">
        <w:rPr>
          <w:b/>
          <w:bCs/>
          <w:i/>
          <w:iCs/>
        </w:rPr>
        <w:t xml:space="preserve">Les enseignants de la </w:t>
      </w:r>
      <w:r w:rsidRPr="00676137">
        <w:rPr>
          <w:b/>
          <w:bCs/>
          <w:i/>
          <w:iCs/>
        </w:rPr>
        <w:t>8</w:t>
      </w:r>
      <w:r w:rsidRPr="00676137">
        <w:rPr>
          <w:b/>
          <w:bCs/>
          <w:i/>
          <w:iCs/>
          <w:vertAlign w:val="superscript"/>
        </w:rPr>
        <w:t>e</w:t>
      </w:r>
      <w:r w:rsidRPr="00676137">
        <w:rPr>
          <w:b/>
          <w:bCs/>
          <w:i/>
          <w:iCs/>
        </w:rPr>
        <w:t xml:space="preserve"> année</w:t>
      </w:r>
    </w:p>
    <w:p w14:paraId="744E3ADC" w14:textId="13AD4480" w:rsidR="007C2602" w:rsidRPr="00E116BA" w:rsidRDefault="0035693A" w:rsidP="00E116BA">
      <w:pPr>
        <w:jc w:val="both"/>
        <w:rPr>
          <w:b/>
          <w:bCs/>
          <w:sz w:val="24"/>
          <w:szCs w:val="24"/>
        </w:rPr>
      </w:pPr>
      <w:r w:rsidRPr="00E116BA">
        <w:rPr>
          <w:b/>
          <w:bCs/>
          <w:sz w:val="24"/>
          <w:szCs w:val="24"/>
        </w:rPr>
        <w:lastRenderedPageBreak/>
        <w:t xml:space="preserve">COTISATION SCOLAIRE – </w:t>
      </w:r>
      <w:r w:rsidR="0058138C" w:rsidRPr="00E116BA">
        <w:rPr>
          <w:b/>
          <w:bCs/>
          <w:sz w:val="24"/>
          <w:szCs w:val="24"/>
        </w:rPr>
        <w:t>8</w:t>
      </w:r>
      <w:r w:rsidRPr="00E116BA">
        <w:rPr>
          <w:b/>
          <w:bCs/>
          <w:sz w:val="24"/>
          <w:szCs w:val="24"/>
        </w:rPr>
        <w:t>E ANNÉE</w:t>
      </w:r>
    </w:p>
    <w:p w14:paraId="7834F49E" w14:textId="3008C03E" w:rsidR="007C2602" w:rsidRPr="00E116BA" w:rsidRDefault="007C260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 xml:space="preserve">La cotisation pour l’année scolaire 2025-2026 sera de </w:t>
      </w:r>
      <w:r w:rsidR="00AB7015" w:rsidRPr="00E116BA">
        <w:rPr>
          <w:sz w:val="24"/>
          <w:szCs w:val="24"/>
        </w:rPr>
        <w:t>55</w:t>
      </w:r>
      <w:r w:rsidRPr="00E116BA">
        <w:rPr>
          <w:sz w:val="24"/>
          <w:szCs w:val="24"/>
        </w:rPr>
        <w:t xml:space="preserve"> $ pour les élèves de la </w:t>
      </w:r>
      <w:r w:rsidR="0058138C" w:rsidRPr="00E116BA">
        <w:rPr>
          <w:sz w:val="24"/>
          <w:szCs w:val="24"/>
        </w:rPr>
        <w:t>8</w:t>
      </w:r>
      <w:r w:rsidRPr="00E116BA">
        <w:rPr>
          <w:sz w:val="24"/>
          <w:szCs w:val="24"/>
        </w:rPr>
        <w:t>e année. Ce montant couvre les activités de la vie scolaire</w:t>
      </w:r>
      <w:r w:rsidR="00D22E10" w:rsidRPr="00E116BA">
        <w:rPr>
          <w:sz w:val="24"/>
          <w:szCs w:val="24"/>
        </w:rPr>
        <w:t>,</w:t>
      </w:r>
      <w:r w:rsidRPr="00E116BA">
        <w:rPr>
          <w:sz w:val="24"/>
          <w:szCs w:val="24"/>
        </w:rPr>
        <w:t xml:space="preserve"> les sorties culturelles</w:t>
      </w:r>
      <w:r w:rsidR="00D22E10" w:rsidRPr="00E116BA">
        <w:rPr>
          <w:sz w:val="24"/>
          <w:szCs w:val="24"/>
        </w:rPr>
        <w:t xml:space="preserve">, l’agenda d’école et le matériel pour les cours d’art et musique. </w:t>
      </w:r>
    </w:p>
    <w:p w14:paraId="2299446A" w14:textId="77777777" w:rsidR="007C2602" w:rsidRPr="00E116BA" w:rsidRDefault="007C260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Une facture vous sera envoyée en septembre, accompagnée d’un lien pour effectuer le paiement en ligne.</w:t>
      </w:r>
    </w:p>
    <w:p w14:paraId="40EE857F" w14:textId="77777777" w:rsidR="000A1382" w:rsidRDefault="000A1382" w:rsidP="00E116BA">
      <w:pPr>
        <w:jc w:val="both"/>
        <w:rPr>
          <w:b/>
          <w:bCs/>
          <w:sz w:val="24"/>
          <w:szCs w:val="24"/>
        </w:rPr>
      </w:pPr>
    </w:p>
    <w:p w14:paraId="44F463E7" w14:textId="2139C95C" w:rsidR="007C2602" w:rsidRPr="00E116BA" w:rsidRDefault="007C2602" w:rsidP="00E116BA">
      <w:pPr>
        <w:jc w:val="both"/>
        <w:rPr>
          <w:b/>
          <w:bCs/>
          <w:sz w:val="24"/>
          <w:szCs w:val="24"/>
        </w:rPr>
      </w:pPr>
      <w:r w:rsidRPr="00E116BA">
        <w:rPr>
          <w:b/>
          <w:bCs/>
          <w:sz w:val="24"/>
          <w:szCs w:val="24"/>
        </w:rPr>
        <w:t>Soutien à la cotisation</w:t>
      </w:r>
    </w:p>
    <w:p w14:paraId="6EA969F6" w14:textId="77777777" w:rsidR="007C2602" w:rsidRPr="00E116BA" w:rsidRDefault="007C260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Chaque année, certaines familles ne sont malheureusement pas en mesure d’assumer les frais liés à la cotisation scolaire.</w:t>
      </w:r>
    </w:p>
    <w:p w14:paraId="7452E26C" w14:textId="77777777" w:rsidR="007C2602" w:rsidRPr="00E116BA" w:rsidRDefault="007C2602" w:rsidP="00E116BA">
      <w:pPr>
        <w:numPr>
          <w:ilvl w:val="0"/>
          <w:numId w:val="1"/>
        </w:num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Si vous êtes en position de parrainer une cotisation — en totalité ou en partie — nous vous invitons à communiquer avec Mme Julie Donelle à l’adresse suivante : Julie.Donelle@nbed.nb.ca.</w:t>
      </w:r>
    </w:p>
    <w:p w14:paraId="2AC54458" w14:textId="77777777" w:rsidR="007C2602" w:rsidRPr="00E116BA" w:rsidRDefault="007C2602" w:rsidP="00E116BA">
      <w:pPr>
        <w:numPr>
          <w:ilvl w:val="0"/>
          <w:numId w:val="1"/>
        </w:num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De même, si la cotisation représente un obstacle à l’apprentissage de votre enfant, n’hésitez pas à entrer en contact avec Mme Julie. Nous chercherons ensemble des solutions adaptées à votre situation.</w:t>
      </w:r>
    </w:p>
    <w:p w14:paraId="6CDBA83A" w14:textId="77777777" w:rsidR="007C2602" w:rsidRPr="00E116BA" w:rsidRDefault="007C260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Merci pour votre générosité et votre engagement envers notre communauté scolaire.</w:t>
      </w:r>
    </w:p>
    <w:p w14:paraId="604F3125" w14:textId="77777777" w:rsidR="00E116BA" w:rsidRDefault="00E116BA" w:rsidP="00E116BA">
      <w:pPr>
        <w:jc w:val="both"/>
        <w:rPr>
          <w:b/>
          <w:bCs/>
          <w:i/>
          <w:iCs/>
          <w:sz w:val="24"/>
          <w:szCs w:val="24"/>
        </w:rPr>
      </w:pPr>
    </w:p>
    <w:p w14:paraId="50DC7D4B" w14:textId="77777777" w:rsidR="00E116BA" w:rsidRDefault="00E116BA" w:rsidP="00E116BA">
      <w:pPr>
        <w:jc w:val="both"/>
        <w:rPr>
          <w:b/>
          <w:bCs/>
          <w:i/>
          <w:iCs/>
          <w:sz w:val="24"/>
          <w:szCs w:val="24"/>
        </w:rPr>
      </w:pPr>
    </w:p>
    <w:p w14:paraId="5785D730" w14:textId="591D3739" w:rsidR="00766DC2" w:rsidRPr="000F7C0C" w:rsidRDefault="00766DC2" w:rsidP="00E116BA">
      <w:pPr>
        <w:jc w:val="both"/>
        <w:rPr>
          <w:b/>
          <w:bCs/>
          <w:sz w:val="24"/>
          <w:szCs w:val="24"/>
        </w:rPr>
      </w:pPr>
      <w:r w:rsidRPr="000F7C0C">
        <w:rPr>
          <w:b/>
          <w:bCs/>
          <w:i/>
          <w:iCs/>
          <w:sz w:val="24"/>
          <w:szCs w:val="24"/>
        </w:rPr>
        <w:t>L’équipe de direction de l’École Sainte-Anne</w:t>
      </w:r>
    </w:p>
    <w:p w14:paraId="449D4359" w14:textId="77777777" w:rsidR="00766DC2" w:rsidRPr="00E116BA" w:rsidRDefault="00766DC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M. Pierre Boudreau, direction</w:t>
      </w:r>
    </w:p>
    <w:p w14:paraId="602D9149" w14:textId="77777777" w:rsidR="00766DC2" w:rsidRPr="00E116BA" w:rsidRDefault="00766DC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Mme Julie Donelle, direction adjointe 6-8</w:t>
      </w:r>
    </w:p>
    <w:p w14:paraId="4F2B8332" w14:textId="77777777" w:rsidR="00766DC2" w:rsidRPr="00E116BA" w:rsidRDefault="00766DC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M. Mario Pitre, direction adjointe 9-10</w:t>
      </w:r>
    </w:p>
    <w:p w14:paraId="535501A9" w14:textId="77777777" w:rsidR="00766DC2" w:rsidRPr="00E116BA" w:rsidRDefault="00766DC2" w:rsidP="00E116BA">
      <w:pPr>
        <w:jc w:val="both"/>
        <w:rPr>
          <w:sz w:val="24"/>
          <w:szCs w:val="24"/>
        </w:rPr>
      </w:pPr>
      <w:r w:rsidRPr="00E116BA">
        <w:rPr>
          <w:sz w:val="24"/>
          <w:szCs w:val="24"/>
        </w:rPr>
        <w:t>M. Charles Cyr, direction adjointe 11-12</w:t>
      </w:r>
    </w:p>
    <w:p w14:paraId="79FC1A32" w14:textId="77777777" w:rsidR="00766DC2" w:rsidRPr="007C2602" w:rsidRDefault="00766DC2" w:rsidP="007C2602">
      <w:pPr>
        <w:jc w:val="both"/>
        <w:rPr>
          <w:b/>
          <w:bCs/>
          <w:i/>
          <w:iCs/>
        </w:rPr>
      </w:pPr>
    </w:p>
    <w:sectPr w:rsidR="00766DC2" w:rsidRPr="007C2602" w:rsidSect="002B7AFA">
      <w:headerReference w:type="firs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1256" w14:textId="77777777" w:rsidR="00927114" w:rsidRDefault="00927114" w:rsidP="00C62B9D">
      <w:pPr>
        <w:spacing w:after="0" w:line="240" w:lineRule="auto"/>
      </w:pPr>
      <w:r>
        <w:separator/>
      </w:r>
    </w:p>
  </w:endnote>
  <w:endnote w:type="continuationSeparator" w:id="0">
    <w:p w14:paraId="6946C03B" w14:textId="77777777" w:rsidR="00927114" w:rsidRDefault="00927114" w:rsidP="00C6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CF41" w14:textId="77777777" w:rsidR="00927114" w:rsidRDefault="00927114" w:rsidP="00C62B9D">
      <w:pPr>
        <w:spacing w:after="0" w:line="240" w:lineRule="auto"/>
      </w:pPr>
      <w:r>
        <w:separator/>
      </w:r>
    </w:p>
  </w:footnote>
  <w:footnote w:type="continuationSeparator" w:id="0">
    <w:p w14:paraId="3E483FD4" w14:textId="77777777" w:rsidR="00927114" w:rsidRDefault="00927114" w:rsidP="00C6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63F0" w14:textId="77777777" w:rsidR="002B7AFA" w:rsidRPr="008D1B9C" w:rsidRDefault="002B7AFA" w:rsidP="002B7AFA">
    <w:pPr>
      <w:pBdr>
        <w:bottom w:val="single" w:sz="12" w:space="1" w:color="auto"/>
      </w:pBdr>
      <w:jc w:val="right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56E839" wp14:editId="3317AA60">
          <wp:simplePos x="0" y="0"/>
          <wp:positionH relativeFrom="leftMargin">
            <wp:align>right</wp:align>
          </wp:positionH>
          <wp:positionV relativeFrom="paragraph">
            <wp:posOffset>-191135</wp:posOffset>
          </wp:positionV>
          <wp:extent cx="857250" cy="836802"/>
          <wp:effectExtent l="0" t="0" r="0" b="1905"/>
          <wp:wrapNone/>
          <wp:docPr id="1636467796" name="Image 2" descr="École Sainte-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École Sainte-An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1B9C">
      <w:rPr>
        <w:rFonts w:ascii="Arial" w:hAnsi="Arial" w:cs="Arial"/>
        <w:sz w:val="48"/>
        <w:szCs w:val="48"/>
      </w:rPr>
      <w:t>École Sainte-Anne</w:t>
    </w:r>
  </w:p>
  <w:p w14:paraId="24DCD943" w14:textId="77777777" w:rsidR="002B7AFA" w:rsidRDefault="002B7AFA" w:rsidP="002B7AFA">
    <w:pPr>
      <w:jc w:val="right"/>
      <w:rPr>
        <w:rFonts w:ascii="Arial" w:hAnsi="Arial" w:cs="Arial"/>
        <w:sz w:val="20"/>
        <w:szCs w:val="20"/>
      </w:rPr>
    </w:pPr>
    <w:r w:rsidRPr="00DF6399">
      <w:rPr>
        <w:rFonts w:ascii="Arial" w:hAnsi="Arial" w:cs="Arial"/>
        <w:sz w:val="20"/>
        <w:szCs w:val="20"/>
      </w:rPr>
      <w:t xml:space="preserve">715, rue </w:t>
    </w:r>
    <w:proofErr w:type="spellStart"/>
    <w:r w:rsidRPr="00DF6399">
      <w:rPr>
        <w:rFonts w:ascii="Arial" w:hAnsi="Arial" w:cs="Arial"/>
        <w:sz w:val="20"/>
        <w:szCs w:val="20"/>
      </w:rPr>
      <w:t>Priestman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Pr="00DF6399">
      <w:rPr>
        <w:rFonts w:ascii="Arial" w:hAnsi="Arial" w:cs="Arial"/>
        <w:sz w:val="20"/>
        <w:szCs w:val="20"/>
      </w:rPr>
      <w:t>Fredericton, N.-B.</w:t>
    </w:r>
    <w:r>
      <w:rPr>
        <w:rFonts w:ascii="Arial" w:hAnsi="Arial" w:cs="Arial"/>
        <w:sz w:val="20"/>
        <w:szCs w:val="20"/>
      </w:rPr>
      <w:t xml:space="preserve"> </w:t>
    </w:r>
    <w:r w:rsidRPr="00DF6399">
      <w:rPr>
        <w:rFonts w:ascii="Arial" w:hAnsi="Arial" w:cs="Arial"/>
        <w:sz w:val="20"/>
        <w:szCs w:val="20"/>
      </w:rPr>
      <w:t>E3B 5W7</w:t>
    </w:r>
  </w:p>
  <w:p w14:paraId="4787A878" w14:textId="77777777" w:rsidR="002B7AFA" w:rsidRPr="00DF6399" w:rsidRDefault="002B7AFA" w:rsidP="002B7AFA">
    <w:pPr>
      <w:jc w:val="right"/>
      <w:rPr>
        <w:rFonts w:ascii="Arial" w:hAnsi="Arial" w:cs="Arial"/>
        <w:sz w:val="20"/>
        <w:szCs w:val="20"/>
      </w:rPr>
    </w:pPr>
    <w:r w:rsidRPr="007A05BA">
      <w:rPr>
        <w:rFonts w:ascii="Arial" w:hAnsi="Arial" w:cs="Arial"/>
        <w:sz w:val="20"/>
        <w:szCs w:val="20"/>
      </w:rPr>
      <w:t>Téléphone</w:t>
    </w:r>
    <w:r>
      <w:rPr>
        <w:rFonts w:ascii="Arial" w:hAnsi="Arial" w:cs="Arial"/>
        <w:sz w:val="20"/>
        <w:szCs w:val="20"/>
      </w:rPr>
      <w:t xml:space="preserve"> : (506) 453-3991 </w:t>
    </w:r>
  </w:p>
  <w:p w14:paraId="08F1AFC3" w14:textId="77777777" w:rsidR="002B7AFA" w:rsidRDefault="002B7A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F03"/>
    <w:multiLevelType w:val="hybridMultilevel"/>
    <w:tmpl w:val="39086F9C"/>
    <w:lvl w:ilvl="0" w:tplc="A6CC4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1A3B"/>
    <w:multiLevelType w:val="multilevel"/>
    <w:tmpl w:val="E80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06C90"/>
    <w:multiLevelType w:val="multilevel"/>
    <w:tmpl w:val="5AB6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836CF"/>
    <w:multiLevelType w:val="multilevel"/>
    <w:tmpl w:val="E0E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99236">
    <w:abstractNumId w:val="1"/>
  </w:num>
  <w:num w:numId="2" w16cid:durableId="1976133961">
    <w:abstractNumId w:val="0"/>
  </w:num>
  <w:num w:numId="3" w16cid:durableId="7897376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053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9D"/>
    <w:rsid w:val="000A1382"/>
    <w:rsid w:val="0011314E"/>
    <w:rsid w:val="00124059"/>
    <w:rsid w:val="00224521"/>
    <w:rsid w:val="002B7432"/>
    <w:rsid w:val="002B7AFA"/>
    <w:rsid w:val="0035693A"/>
    <w:rsid w:val="003F069D"/>
    <w:rsid w:val="00574D61"/>
    <w:rsid w:val="0058138C"/>
    <w:rsid w:val="00676137"/>
    <w:rsid w:val="00766DC2"/>
    <w:rsid w:val="007C2602"/>
    <w:rsid w:val="00842F38"/>
    <w:rsid w:val="00927114"/>
    <w:rsid w:val="009B1709"/>
    <w:rsid w:val="00AB7015"/>
    <w:rsid w:val="00B32B86"/>
    <w:rsid w:val="00C62B9D"/>
    <w:rsid w:val="00D22E10"/>
    <w:rsid w:val="00E116BA"/>
    <w:rsid w:val="00E85291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EFD"/>
  <w15:chartTrackingRefBased/>
  <w15:docId w15:val="{66458B8E-B672-441C-A7C6-BC6C0F8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2B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B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2B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2B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2B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2B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2B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2B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2B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B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2B9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62B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B9D"/>
  </w:style>
  <w:style w:type="paragraph" w:styleId="Pieddepage">
    <w:name w:val="footer"/>
    <w:basedOn w:val="Normal"/>
    <w:link w:val="PieddepageCar"/>
    <w:uiPriority w:val="99"/>
    <w:unhideWhenUsed/>
    <w:rsid w:val="00C62B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Donelle, Julie (DSF-S)</dc:creator>
  <cp:keywords/>
  <dc:description/>
  <cp:lastModifiedBy>Donelle, Julie (DSF-S)</cp:lastModifiedBy>
  <cp:revision>14</cp:revision>
  <dcterms:created xsi:type="dcterms:W3CDTF">2025-06-19T14:45:00Z</dcterms:created>
  <dcterms:modified xsi:type="dcterms:W3CDTF">2025-06-19T19:27:00Z</dcterms:modified>
</cp:coreProperties>
</file>